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787FF2" w:rsidRPr="00490D24">
        <w:rPr>
          <w:rFonts w:ascii="Times New Roman" w:hAnsi="Times New Roman" w:cs="Times New Roman"/>
          <w:b/>
        </w:rPr>
        <w:t xml:space="preserve">Richiesta di Offerta </w:t>
      </w:r>
      <w:r w:rsidR="00490D24" w:rsidRPr="00490D24">
        <w:rPr>
          <w:rFonts w:ascii="Times New Roman" w:hAnsi="Times New Roman" w:cs="Times New Roman"/>
          <w:b/>
        </w:rPr>
        <w:t>sul portale MEPA di CONSIP</w:t>
      </w:r>
      <w:r w:rsidR="00787FF2" w:rsidRPr="00490D24">
        <w:rPr>
          <w:rFonts w:ascii="Times New Roman" w:hAnsi="Times New Roman" w:cs="Times New Roman"/>
          <w:b/>
        </w:rPr>
        <w:t xml:space="preserve"> per </w:t>
      </w:r>
      <w:r w:rsidR="00490D24" w:rsidRPr="00490D24">
        <w:rPr>
          <w:rFonts w:ascii="Times New Roman" w:hAnsi="Times New Roman" w:cs="Times New Roman"/>
          <w:b/>
        </w:rPr>
        <w:t xml:space="preserve">la fornitura di </w:t>
      </w:r>
      <w:r w:rsidR="00022EE5">
        <w:rPr>
          <w:rFonts w:ascii="Times New Roman" w:hAnsi="Times New Roman" w:cs="Times New Roman"/>
          <w:b/>
        </w:rPr>
        <w:t>N. 200 casse in cellulosa per inumazione o cremazione</w:t>
      </w:r>
      <w:bookmarkStart w:id="0" w:name="_GoBack"/>
      <w:bookmarkEnd w:id="0"/>
      <w:r w:rsidRPr="00490D24">
        <w:rPr>
          <w:rFonts w:ascii="Times New Roman" w:hAnsi="Times New Roman" w:cs="Times New Roman"/>
          <w:b/>
        </w:rPr>
        <w:t xml:space="preserve">: 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nato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in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via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consapevole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ovvero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Data,______________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31"/>
    <w:rsid w:val="00000CC2"/>
    <w:rsid w:val="00022EE5"/>
    <w:rsid w:val="000543F6"/>
    <w:rsid w:val="00057AC9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Giuliano Loredana</cp:lastModifiedBy>
  <cp:revision>3</cp:revision>
  <cp:lastPrinted>2022-03-02T12:57:00Z</cp:lastPrinted>
  <dcterms:created xsi:type="dcterms:W3CDTF">2022-08-17T12:51:00Z</dcterms:created>
  <dcterms:modified xsi:type="dcterms:W3CDTF">2022-09-06T13:32:00Z</dcterms:modified>
</cp:coreProperties>
</file>