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4DDFF" w14:textId="50AFAB8A" w:rsidR="007E6760" w:rsidRDefault="007E6760" w:rsidP="007E6760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C2E3ABB" wp14:editId="41EEAEBE">
            <wp:simplePos x="0" y="0"/>
            <wp:positionH relativeFrom="margin">
              <wp:posOffset>514350</wp:posOffset>
            </wp:positionH>
            <wp:positionV relativeFrom="paragraph">
              <wp:posOffset>0</wp:posOffset>
            </wp:positionV>
            <wp:extent cx="4772025" cy="4772025"/>
            <wp:effectExtent l="0" t="0" r="9525" b="9525"/>
            <wp:wrapSquare wrapText="bothSides"/>
            <wp:docPr id="2051119259" name="Immagine 1" descr="GFW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FW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0D8EB" w14:textId="137D804C" w:rsidR="007E6760" w:rsidRPr="007E6760" w:rsidRDefault="007E6760" w:rsidP="007E6760">
      <w:pPr>
        <w:tabs>
          <w:tab w:val="left" w:pos="426"/>
        </w:tabs>
      </w:pPr>
      <w:r>
        <w:br w:type="textWrapping" w:clear="all"/>
      </w:r>
    </w:p>
    <w:p w14:paraId="7126D903" w14:textId="77777777" w:rsidR="007E6760" w:rsidRPr="007E6760" w:rsidRDefault="007E6760" w:rsidP="007E6760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7E6760" w:rsidRPr="007E6760" w14:paraId="5A497C6C" w14:textId="77777777" w:rsidTr="007E6760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7E6760" w:rsidRPr="007E6760" w14:paraId="4FCBB219" w14:textId="77777777" w:rsidTr="007E6760">
              <w:tc>
                <w:tcPr>
                  <w:tcW w:w="0" w:type="auto"/>
                  <w:vAlign w:val="center"/>
                  <w:hideMark/>
                </w:tcPr>
                <w:p w14:paraId="6895A444" w14:textId="77777777" w:rsidR="007E6760" w:rsidRPr="007E6760" w:rsidRDefault="007E6760" w:rsidP="007E67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6760">
                    <w:rPr>
                      <w:rFonts w:ascii="Arial" w:hAnsi="Arial" w:cs="Arial"/>
                      <w:sz w:val="24"/>
                      <w:szCs w:val="24"/>
                    </w:rPr>
                    <w:t>Dai piccoli Comuni alle grandi città di tutta Italia, riceviamo ogni giorno comunicazioni relative a contest, attività, laboratori e iniziative educative pensate per coinvolgere bambini, famiglie e comunità intorno ad un'alimentazione più green.</w:t>
                  </w:r>
                </w:p>
              </w:tc>
            </w:tr>
          </w:tbl>
          <w:p w14:paraId="547C4A6A" w14:textId="77777777" w:rsidR="007E6760" w:rsidRPr="007E6760" w:rsidRDefault="007E6760" w:rsidP="007E6760">
            <w:pPr>
              <w:rPr>
                <w:rFonts w:ascii="Arial" w:hAnsi="Arial" w:cs="Arial"/>
                <w:vanish/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7E6760" w:rsidRPr="007E6760" w14:paraId="0662B13E" w14:textId="77777777" w:rsidTr="007E6760">
              <w:tc>
                <w:tcPr>
                  <w:tcW w:w="0" w:type="auto"/>
                  <w:vAlign w:val="center"/>
                  <w:hideMark/>
                </w:tcPr>
                <w:p w14:paraId="3F3F9C79" w14:textId="77777777" w:rsidR="007E6760" w:rsidRPr="007E6760" w:rsidRDefault="007E6760" w:rsidP="007E67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6760">
                    <w:rPr>
                      <w:rFonts w:ascii="Arial" w:hAnsi="Arial" w:cs="Arial"/>
                      <w:sz w:val="24"/>
                      <w:szCs w:val="24"/>
                    </w:rPr>
                    <w:t xml:space="preserve">Condividere queste esperienze è essenziale per valorizzare il lavoro delle realtà più attive e per ispirare nuovi percorsi virtuosi. </w:t>
                  </w:r>
                </w:p>
              </w:tc>
            </w:tr>
          </w:tbl>
          <w:p w14:paraId="55870173" w14:textId="77777777" w:rsidR="007E6760" w:rsidRPr="00C80C32" w:rsidRDefault="007E6760" w:rsidP="007E6760">
            <w:pPr>
              <w:rPr>
                <w:rFonts w:ascii="Arial" w:hAnsi="Arial" w:cs="Arial"/>
                <w:sz w:val="24"/>
                <w:szCs w:val="24"/>
              </w:rPr>
            </w:pPr>
            <w:r w:rsidRPr="007E6760">
              <w:rPr>
                <w:rFonts w:ascii="Arial" w:hAnsi="Arial" w:cs="Arial"/>
                <w:sz w:val="24"/>
                <w:szCs w:val="24"/>
              </w:rPr>
              <w:t xml:space="preserve">Il Comune di Genova ha coinvolto le classi quinte delle scuole primarie in un concorso educativo dal titolo </w:t>
            </w:r>
            <w:r w:rsidRPr="007E6760">
              <w:rPr>
                <w:rFonts w:ascii="Arial" w:hAnsi="Arial" w:cs="Arial"/>
                <w:i/>
                <w:iCs/>
                <w:sz w:val="24"/>
                <w:szCs w:val="24"/>
              </w:rPr>
              <w:t>“Con la tua ricetta green, il mondo diventa più verde!”</w:t>
            </w:r>
            <w:r w:rsidRPr="007E67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F1CBE3E" w14:textId="77777777" w:rsidR="007E6760" w:rsidRPr="00C80C32" w:rsidRDefault="007E6760" w:rsidP="007E6760">
            <w:pPr>
              <w:spacing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80C3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Tra decine di proposte, la vincitrice è stata la classe 5A della primaria Andersen con la ricetta “Gnocchi al pesto con ciuffi di finocchio”, premiata per originalità e coerenza con gli obiettivi del progetto.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7E6760" w:rsidRPr="007E6760" w14:paraId="341E3A68" w14:textId="77777777" w:rsidTr="00900528">
              <w:tc>
                <w:tcPr>
                  <w:tcW w:w="0" w:type="auto"/>
                  <w:vAlign w:val="center"/>
                  <w:hideMark/>
                </w:tcPr>
                <w:p w14:paraId="7CBB2F9B" w14:textId="77777777" w:rsidR="007E6760" w:rsidRPr="007E6760" w:rsidRDefault="007E6760" w:rsidP="007E67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6760">
                    <w:rPr>
                      <w:rFonts w:ascii="Arial" w:hAnsi="Arial" w:cs="Arial"/>
                      <w:sz w:val="24"/>
                      <w:szCs w:val="24"/>
                    </w:rPr>
                    <w:t>I bambini sono stati invitati a creare una ricetta sostenibile, valorizzando ingredienti locali, stagionali e a basso impatto ambientale.</w:t>
                  </w:r>
                </w:p>
              </w:tc>
            </w:tr>
          </w:tbl>
          <w:p w14:paraId="06B36D3E" w14:textId="77777777" w:rsidR="007E6760" w:rsidRPr="007E6760" w:rsidRDefault="007E6760" w:rsidP="007E6760">
            <w:pPr>
              <w:rPr>
                <w:rFonts w:ascii="Arial" w:hAnsi="Arial" w:cs="Arial"/>
                <w:vanish/>
                <w:sz w:val="24"/>
                <w:szCs w:val="24"/>
              </w:rPr>
            </w:pPr>
          </w:p>
          <w:p w14:paraId="2C72A59D" w14:textId="77777777" w:rsidR="007E6760" w:rsidRPr="007E6760" w:rsidRDefault="007E6760" w:rsidP="007E6760">
            <w:pPr>
              <w:rPr>
                <w:rFonts w:ascii="Arial" w:hAnsi="Arial" w:cs="Arial"/>
                <w:vanish/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7E6760" w:rsidRPr="007E6760" w14:paraId="7DEAC48D" w14:textId="77777777" w:rsidTr="00900528">
              <w:tc>
                <w:tcPr>
                  <w:tcW w:w="0" w:type="auto"/>
                  <w:vAlign w:val="center"/>
                  <w:hideMark/>
                </w:tcPr>
                <w:p w14:paraId="45483374" w14:textId="77777777" w:rsidR="007E6760" w:rsidRPr="007E6760" w:rsidRDefault="007E6760" w:rsidP="007E67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6760">
                    <w:rPr>
                      <w:rFonts w:ascii="Arial" w:hAnsi="Arial" w:cs="Arial"/>
                      <w:sz w:val="24"/>
                      <w:szCs w:val="24"/>
                    </w:rPr>
                    <w:t xml:space="preserve">Il concorso si concluderà il </w:t>
                  </w:r>
                  <w:r w:rsidRPr="007E6760"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  <w:t>10 aprile</w:t>
                  </w:r>
                  <w:r w:rsidRPr="007E6760">
                    <w:rPr>
                      <w:rFonts w:ascii="Arial" w:hAnsi="Arial" w:cs="Arial"/>
                      <w:sz w:val="24"/>
                      <w:szCs w:val="24"/>
                    </w:rPr>
                    <w:t xml:space="preserve"> con la </w:t>
                  </w:r>
                  <w:r w:rsidRPr="007E6760">
                    <w:rPr>
                      <w:rFonts w:ascii="Arial" w:hAnsi="Arial" w:cs="Arial"/>
                      <w:b/>
                      <w:bCs/>
                      <w:i/>
                      <w:iCs/>
                      <w:sz w:val="24"/>
                      <w:szCs w:val="24"/>
                    </w:rPr>
                    <w:t>premiazione ufficiale</w:t>
                  </w:r>
                  <w:r w:rsidRPr="007E6760">
                    <w:rPr>
                      <w:rFonts w:ascii="Arial" w:hAnsi="Arial" w:cs="Arial"/>
                      <w:sz w:val="24"/>
                      <w:szCs w:val="24"/>
                    </w:rPr>
                    <w:t xml:space="preserve"> delle classi vincitrici e un menù green servito in tutte le scuole del Comune.</w:t>
                  </w:r>
                </w:p>
              </w:tc>
            </w:tr>
          </w:tbl>
          <w:p w14:paraId="04EABD5A" w14:textId="253CF8AD" w:rsidR="007E6760" w:rsidRDefault="007E6760" w:rsidP="007E6760">
            <w:pPr>
              <w:spacing w:line="360" w:lineRule="atLeast"/>
              <w:rPr>
                <w:rFonts w:ascii="Open Sans" w:eastAsia="Times New Roman" w:hAnsi="Open Sans" w:cs="Open Sans"/>
                <w:color w:val="000000"/>
                <w:szCs w:val="23"/>
              </w:rPr>
            </w:pPr>
          </w:p>
          <w:p w14:paraId="7A604524" w14:textId="26B996A9" w:rsidR="007E6760" w:rsidRPr="007E6760" w:rsidRDefault="007E6760" w:rsidP="007E6760"/>
        </w:tc>
      </w:tr>
    </w:tbl>
    <w:p w14:paraId="50372F4C" w14:textId="77777777" w:rsidR="007E6760" w:rsidRPr="007E6760" w:rsidRDefault="007E6760" w:rsidP="007E6760">
      <w:pPr>
        <w:rPr>
          <w:vanish/>
        </w:rPr>
      </w:pPr>
    </w:p>
    <w:p w14:paraId="3F9F1FA6" w14:textId="38AF7178" w:rsidR="00B30EB6" w:rsidRPr="007E6760" w:rsidRDefault="00B30EB6" w:rsidP="007E6760"/>
    <w:sectPr w:rsidR="00B30EB6" w:rsidRPr="007E67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760"/>
    <w:rsid w:val="000F3DA7"/>
    <w:rsid w:val="00697868"/>
    <w:rsid w:val="007E6760"/>
    <w:rsid w:val="00B30EB6"/>
    <w:rsid w:val="00C8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E397F"/>
  <w15:chartTrackingRefBased/>
  <w15:docId w15:val="{D607C58F-FA5C-4D46-B5EE-DB15A5F7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67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67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67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67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67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67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67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67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67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67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67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67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676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676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676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676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676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676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67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67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67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67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67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676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E676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676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67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676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67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7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 Cristina</dc:creator>
  <cp:keywords/>
  <dc:description/>
  <cp:lastModifiedBy>Cian Cristina</cp:lastModifiedBy>
  <cp:revision>1</cp:revision>
  <dcterms:created xsi:type="dcterms:W3CDTF">2025-03-31T10:04:00Z</dcterms:created>
  <dcterms:modified xsi:type="dcterms:W3CDTF">2025-03-31T10:17:00Z</dcterms:modified>
</cp:coreProperties>
</file>